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45AD" w:rsidRPr="00A92478" w:rsidRDefault="007B45AD" w:rsidP="007B45AD">
      <w:pPr>
        <w:jc w:val="center"/>
        <w:outlineLvl w:val="0"/>
        <w:rPr>
          <w:rFonts w:ascii="Times New Roman" w:hAnsi="Times New Roman" w:cs="Times New Roman"/>
          <w:b/>
          <w:sz w:val="28"/>
          <w:szCs w:val="24"/>
        </w:rPr>
      </w:pPr>
    </w:p>
    <w:p w:rsidR="007B45AD" w:rsidRPr="007B45AD" w:rsidRDefault="007B45AD" w:rsidP="007B45AD">
      <w:pPr>
        <w:jc w:val="center"/>
        <w:outlineLvl w:val="1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B45A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Аннотация рабочей программы по математике 1 классы</w:t>
      </w:r>
    </w:p>
    <w:p w:rsidR="007B45AD" w:rsidRPr="007B45AD" w:rsidRDefault="007B45AD" w:rsidP="007B45AD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45A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Название рабочей программы</w:t>
      </w:r>
      <w:r w:rsidRPr="007B45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Рабочая программа по </w:t>
      </w:r>
      <w:r w:rsidRPr="007B45A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математике </w:t>
      </w:r>
    </w:p>
    <w:p w:rsidR="007B45AD" w:rsidRPr="007B45AD" w:rsidRDefault="007B45AD" w:rsidP="007B45AD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45A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Предметная область:</w:t>
      </w:r>
      <w:r w:rsidRPr="007B45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B45A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Математика </w:t>
      </w:r>
    </w:p>
    <w:p w:rsidR="007B45AD" w:rsidRPr="007B45AD" w:rsidRDefault="007B45AD" w:rsidP="007B45AD">
      <w:pPr>
        <w:jc w:val="both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45A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Краткая характеристика программы:</w:t>
      </w:r>
      <w:r w:rsidRPr="007B45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Программа составлена в соответствии с федеральным государственным образовательным стандартом начального общего образования; основной образовательной программой начального общего образования МБОУ «СОШ №176», учебным планом МБОУ «СОШ №176»; Положением о рабочей программе учебных предметов, курсов, дисциплин (модулей) МБОУ «СОШ №176», с учётом Примерной программы начального общего образования по </w:t>
      </w:r>
      <w:r w:rsidRPr="007B45A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математике</w:t>
      </w:r>
      <w:r w:rsidRPr="007B45A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B45AD" w:rsidRPr="007B45AD" w:rsidRDefault="007B45AD" w:rsidP="007B45AD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45A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Срок реализации программы</w:t>
      </w:r>
      <w:r w:rsidR="00864FF7">
        <w:rPr>
          <w:rFonts w:ascii="Times New Roman" w:hAnsi="Times New Roman" w:cs="Times New Roman"/>
          <w:color w:val="000000" w:themeColor="text1"/>
          <w:sz w:val="24"/>
          <w:szCs w:val="24"/>
        </w:rPr>
        <w:t>: 2020-2021</w:t>
      </w:r>
      <w:r w:rsidRPr="007B45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уч. год. </w:t>
      </w:r>
    </w:p>
    <w:p w:rsidR="007B45AD" w:rsidRPr="007B45AD" w:rsidRDefault="007B45AD" w:rsidP="007B45AD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45AD">
        <w:rPr>
          <w:rFonts w:ascii="Times New Roman" w:hAnsi="Times New Roman" w:cs="Times New Roman"/>
          <w:color w:val="000000" w:themeColor="text1"/>
          <w:sz w:val="24"/>
          <w:szCs w:val="24"/>
        </w:rPr>
        <w:t>Предмет «</w:t>
      </w:r>
      <w:r w:rsidRPr="007B45A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Математика</w:t>
      </w:r>
      <w:r w:rsidRPr="007B45AD">
        <w:rPr>
          <w:rFonts w:ascii="Times New Roman" w:hAnsi="Times New Roman" w:cs="Times New Roman"/>
          <w:color w:val="000000" w:themeColor="text1"/>
          <w:sz w:val="24"/>
          <w:szCs w:val="24"/>
        </w:rPr>
        <w:t>» изучается на уровне начального общего образования в общем объеме 132 часов (4 часа в неделю).</w:t>
      </w:r>
    </w:p>
    <w:p w:rsidR="007B45AD" w:rsidRPr="007B45AD" w:rsidRDefault="007B45AD" w:rsidP="007B45AD">
      <w:pPr>
        <w:spacing w:line="240" w:lineRule="auto"/>
        <w:ind w:firstLine="709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45A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Учебник: </w:t>
      </w:r>
      <w:r w:rsidRPr="007B45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Предметная линия учебников  УМК «Школа России» под редакцией 2 ч. Ч.1/   М.И. Моро, М. А. </w:t>
      </w:r>
      <w:proofErr w:type="spellStart"/>
      <w:r w:rsidRPr="007B45AD">
        <w:rPr>
          <w:rFonts w:ascii="Times New Roman" w:hAnsi="Times New Roman" w:cs="Times New Roman"/>
          <w:color w:val="000000" w:themeColor="text1"/>
          <w:sz w:val="24"/>
          <w:szCs w:val="24"/>
        </w:rPr>
        <w:t>Бантова</w:t>
      </w:r>
      <w:proofErr w:type="spellEnd"/>
      <w:r w:rsidRPr="007B45AD">
        <w:rPr>
          <w:rFonts w:ascii="Times New Roman" w:hAnsi="Times New Roman" w:cs="Times New Roman"/>
          <w:color w:val="000000" w:themeColor="text1"/>
          <w:sz w:val="24"/>
          <w:szCs w:val="24"/>
        </w:rPr>
        <w:t>,  Г. В. Бельтюкова, С.И. Волкова и др. - 4-е изд. -  М.</w:t>
      </w:r>
      <w:proofErr w:type="gramStart"/>
      <w:r w:rsidRPr="007B45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:</w:t>
      </w:r>
      <w:proofErr w:type="gramEnd"/>
      <w:r w:rsidRPr="007B45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Просвещение, 2011.</w:t>
      </w:r>
    </w:p>
    <w:p w:rsidR="007B45AD" w:rsidRPr="007B45AD" w:rsidRDefault="007B45AD" w:rsidP="007B45AD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45A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Разработчик программы</w:t>
      </w:r>
      <w:r w:rsidRPr="007B45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учитель начальных классов </w:t>
      </w:r>
      <w:r w:rsidR="00864FF7">
        <w:rPr>
          <w:rFonts w:ascii="Times New Roman" w:hAnsi="Times New Roman" w:cs="Times New Roman"/>
          <w:color w:val="000000" w:themeColor="text1"/>
          <w:sz w:val="24"/>
          <w:szCs w:val="24"/>
        </w:rPr>
        <w:t>Богодухова Татьяна Юрьевна</w:t>
      </w:r>
      <w:bookmarkStart w:id="0" w:name="_GoBack"/>
      <w:bookmarkEnd w:id="0"/>
    </w:p>
    <w:p w:rsidR="007B45AD" w:rsidRPr="007B45AD" w:rsidRDefault="007B45AD" w:rsidP="007B45AD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45A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Структура Программы</w:t>
      </w:r>
      <w:r w:rsidRPr="007B45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соответствует ФГОС НОО и включает в себя следующие разделы: </w:t>
      </w:r>
    </w:p>
    <w:p w:rsidR="007B45AD" w:rsidRPr="007B45AD" w:rsidRDefault="007B45AD" w:rsidP="007B45AD">
      <w:pPr>
        <w:pStyle w:val="a3"/>
        <w:numPr>
          <w:ilvl w:val="0"/>
          <w:numId w:val="1"/>
        </w:num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45AD">
        <w:rPr>
          <w:rFonts w:ascii="Times New Roman" w:hAnsi="Times New Roman" w:cs="Times New Roman"/>
          <w:color w:val="000000" w:themeColor="text1"/>
          <w:sz w:val="24"/>
          <w:szCs w:val="24"/>
        </w:rPr>
        <w:t>пояснительная записка, в которой конкретизируются общие цели начального общего образования с учетом специфики учебного предмета, курса;</w:t>
      </w:r>
    </w:p>
    <w:p w:rsidR="007B45AD" w:rsidRPr="007B45AD" w:rsidRDefault="007B45AD" w:rsidP="007B45AD">
      <w:pPr>
        <w:pStyle w:val="a3"/>
        <w:numPr>
          <w:ilvl w:val="0"/>
          <w:numId w:val="1"/>
        </w:num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45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планируемые результаты освоения учебного предмета; </w:t>
      </w:r>
    </w:p>
    <w:p w:rsidR="007B45AD" w:rsidRPr="007B45AD" w:rsidRDefault="007B45AD" w:rsidP="007B45AD">
      <w:pPr>
        <w:pStyle w:val="a3"/>
        <w:numPr>
          <w:ilvl w:val="0"/>
          <w:numId w:val="1"/>
        </w:num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45AD">
        <w:rPr>
          <w:rFonts w:ascii="Times New Roman" w:hAnsi="Times New Roman" w:cs="Times New Roman"/>
          <w:color w:val="000000" w:themeColor="text1"/>
          <w:sz w:val="24"/>
          <w:szCs w:val="24"/>
        </w:rPr>
        <w:t>содержание учебного предмета;</w:t>
      </w:r>
    </w:p>
    <w:p w:rsidR="007B45AD" w:rsidRPr="007B45AD" w:rsidRDefault="007B45AD" w:rsidP="007B45AD">
      <w:pPr>
        <w:pStyle w:val="a3"/>
        <w:numPr>
          <w:ilvl w:val="0"/>
          <w:numId w:val="1"/>
        </w:num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45AD">
        <w:rPr>
          <w:rFonts w:ascii="Times New Roman" w:hAnsi="Times New Roman" w:cs="Times New Roman"/>
          <w:color w:val="000000" w:themeColor="text1"/>
          <w:sz w:val="24"/>
          <w:szCs w:val="24"/>
        </w:rPr>
        <w:t>тематическое планирование с указанием количества часов, отводимых на  освоение каждой темы.</w:t>
      </w:r>
    </w:p>
    <w:p w:rsidR="007B45AD" w:rsidRPr="007B45AD" w:rsidRDefault="007B45AD" w:rsidP="007B45AD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D1419" w:rsidRDefault="005D1419"/>
    <w:sectPr w:rsidR="005D14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1B7C0E"/>
    <w:multiLevelType w:val="hybridMultilevel"/>
    <w:tmpl w:val="A8880F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45AD"/>
    <w:rsid w:val="005D1419"/>
    <w:rsid w:val="007B45AD"/>
    <w:rsid w:val="00864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45AD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45A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45AD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45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209</Words>
  <Characters>1195</Characters>
  <Application>Microsoft Office Word</Application>
  <DocSecurity>0</DocSecurity>
  <Lines>9</Lines>
  <Paragraphs>2</Paragraphs>
  <ScaleCrop>false</ScaleCrop>
  <Company>*</Company>
  <LinksUpToDate>false</LinksUpToDate>
  <CharactersWithSpaces>1402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Богодухова Татьяна Юрьевна</cp:lastModifiedBy>
  <cp:revision>2</cp:revision>
  <dcterms:created xsi:type="dcterms:W3CDTF">2020-03-18T12:00:00Z</dcterms:created>
  <dcterms:modified xsi:type="dcterms:W3CDTF">2020-06-11T05:16:00Z</dcterms:modified>
</cp:coreProperties>
</file>